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3E" w:rsidRPr="000D37CF" w:rsidRDefault="00C10A3E" w:rsidP="00C10A3E">
      <w:pPr>
        <w:pBdr>
          <w:top w:val="single" w:sz="4" w:space="1" w:color="auto"/>
          <w:left w:val="single" w:sz="4" w:space="4" w:color="auto"/>
          <w:bottom w:val="single" w:sz="4" w:space="1" w:color="auto"/>
          <w:right w:val="single" w:sz="4" w:space="4" w:color="auto"/>
        </w:pBdr>
        <w:jc w:val="center"/>
        <w:rPr>
          <w:rFonts w:ascii="Calibri" w:hAnsi="Calibri" w:cs="Times"/>
          <w:b/>
          <w:sz w:val="28"/>
          <w:szCs w:val="28"/>
          <w:lang w:eastAsia="fr-FR"/>
        </w:rPr>
      </w:pPr>
      <w:r w:rsidRPr="000D37CF">
        <w:rPr>
          <w:rFonts w:ascii="Calibri" w:hAnsi="Calibri" w:cs="Times"/>
          <w:b/>
          <w:sz w:val="28"/>
          <w:szCs w:val="28"/>
          <w:lang w:eastAsia="fr-FR"/>
        </w:rPr>
        <w:t>FICHE D’INSCRIPTION</w:t>
      </w:r>
    </w:p>
    <w:p w:rsidR="00C10A3E" w:rsidRPr="000D37CF" w:rsidRDefault="00C10A3E" w:rsidP="00C10A3E">
      <w:pPr>
        <w:pBdr>
          <w:top w:val="single" w:sz="4" w:space="1" w:color="auto"/>
          <w:left w:val="single" w:sz="4" w:space="4" w:color="auto"/>
          <w:bottom w:val="single" w:sz="4" w:space="1" w:color="auto"/>
          <w:right w:val="single" w:sz="4" w:space="4" w:color="auto"/>
        </w:pBdr>
        <w:jc w:val="center"/>
        <w:rPr>
          <w:rFonts w:ascii="Calibri" w:hAnsi="Calibri" w:cs="Times"/>
          <w:b/>
          <w:sz w:val="28"/>
          <w:szCs w:val="28"/>
          <w:lang w:eastAsia="fr-FR"/>
        </w:rPr>
      </w:pPr>
    </w:p>
    <w:p w:rsidR="00C10A3E" w:rsidRPr="000D37CF" w:rsidRDefault="00C10A3E" w:rsidP="00C10A3E">
      <w:pPr>
        <w:pBdr>
          <w:top w:val="single" w:sz="4" w:space="1" w:color="auto"/>
          <w:left w:val="single" w:sz="4" w:space="4" w:color="auto"/>
          <w:bottom w:val="single" w:sz="4" w:space="1" w:color="auto"/>
          <w:right w:val="single" w:sz="4" w:space="4" w:color="auto"/>
        </w:pBdr>
        <w:jc w:val="center"/>
        <w:rPr>
          <w:rFonts w:ascii="Calibri" w:hAnsi="Calibri"/>
          <w:b/>
          <w:sz w:val="28"/>
          <w:szCs w:val="28"/>
          <w:lang w:eastAsia="fr-FR"/>
        </w:rPr>
      </w:pPr>
      <w:r w:rsidRPr="000D37CF">
        <w:rPr>
          <w:rFonts w:ascii="Calibri" w:hAnsi="Calibri" w:cs="Times"/>
          <w:b/>
          <w:sz w:val="28"/>
          <w:szCs w:val="28"/>
          <w:lang w:eastAsia="fr-FR"/>
        </w:rPr>
        <w:t>Séminaire franco-allemand « </w:t>
      </w:r>
      <w:r w:rsidRPr="000D37CF">
        <w:rPr>
          <w:rFonts w:ascii="Calibri" w:hAnsi="Calibri"/>
          <w:b/>
          <w:sz w:val="28"/>
          <w:szCs w:val="28"/>
          <w:lang w:eastAsia="fr-FR"/>
        </w:rPr>
        <w:t xml:space="preserve">Dedans dehors » </w:t>
      </w:r>
    </w:p>
    <w:p w:rsidR="00C10A3E" w:rsidRPr="000D37CF" w:rsidRDefault="00C10A3E" w:rsidP="00C10A3E">
      <w:pPr>
        <w:pBdr>
          <w:top w:val="single" w:sz="4" w:space="1" w:color="auto"/>
          <w:left w:val="single" w:sz="4" w:space="4" w:color="auto"/>
          <w:bottom w:val="single" w:sz="4" w:space="1" w:color="auto"/>
          <w:right w:val="single" w:sz="4" w:space="4" w:color="auto"/>
        </w:pBdr>
        <w:jc w:val="center"/>
        <w:rPr>
          <w:rFonts w:ascii="Calibri" w:hAnsi="Calibri"/>
          <w:b/>
          <w:sz w:val="28"/>
          <w:szCs w:val="28"/>
          <w:lang w:eastAsia="fr-FR"/>
        </w:rPr>
      </w:pPr>
      <w:r w:rsidRPr="000D37CF">
        <w:rPr>
          <w:rFonts w:ascii="Calibri" w:hAnsi="Calibri"/>
          <w:b/>
          <w:sz w:val="28"/>
          <w:szCs w:val="28"/>
          <w:lang w:eastAsia="fr-FR"/>
        </w:rPr>
        <w:t>1. Partie : du 09 au 16 Novembre</w:t>
      </w:r>
      <w:r w:rsidRPr="000D37CF">
        <w:rPr>
          <w:rFonts w:ascii="Calibri" w:hAnsi="Calibri" w:cs="Times"/>
          <w:b/>
          <w:sz w:val="28"/>
          <w:szCs w:val="28"/>
          <w:lang w:eastAsia="fr-FR"/>
        </w:rPr>
        <w:t xml:space="preserve"> 2014 à Paris</w:t>
      </w:r>
    </w:p>
    <w:p w:rsidR="00C10A3E" w:rsidRDefault="00C10A3E" w:rsidP="00C10A3E">
      <w:pPr>
        <w:suppressAutoHyphens w:val="0"/>
        <w:autoSpaceDE w:val="0"/>
        <w:autoSpaceDN w:val="0"/>
        <w:adjustRightInd w:val="0"/>
        <w:spacing w:after="240"/>
        <w:jc w:val="center"/>
        <w:rPr>
          <w:rFonts w:ascii="Times" w:hAnsi="Times" w:cs="Times"/>
          <w:sz w:val="32"/>
          <w:szCs w:val="3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6739"/>
      </w:tblGrid>
      <w:tr w:rsidR="00C10A3E" w:rsidRPr="005D27AC" w:rsidTr="007421BF">
        <w:trPr>
          <w:trHeight w:val="454"/>
        </w:trPr>
        <w:tc>
          <w:tcPr>
            <w:tcW w:w="2660" w:type="dxa"/>
          </w:tcPr>
          <w:p w:rsidR="00C10A3E" w:rsidRPr="005D27AC" w:rsidRDefault="00C10A3E" w:rsidP="007421BF">
            <w:pPr>
              <w:rPr>
                <w:rFonts w:ascii="Calibri" w:hAnsi="Calibri" w:cs="Georgia"/>
                <w:sz w:val="22"/>
                <w:szCs w:val="22"/>
                <w:lang w:eastAsia="fr-FR"/>
              </w:rPr>
            </w:pPr>
            <w:r w:rsidRPr="005D27AC">
              <w:rPr>
                <w:rFonts w:ascii="Calibri" w:hAnsi="Calibri"/>
                <w:sz w:val="22"/>
                <w:szCs w:val="22"/>
                <w:lang w:eastAsia="fr-FR"/>
              </w:rPr>
              <w:t xml:space="preserve">Prénom, Nom </w:t>
            </w:r>
            <w:r w:rsidRPr="005D27AC">
              <w:rPr>
                <w:rFonts w:ascii="Calibri" w:hAnsi="Calibri" w:cs="Georgia"/>
                <w:sz w:val="22"/>
                <w:szCs w:val="22"/>
                <w:lang w:eastAsia="fr-FR"/>
              </w:rPr>
              <w:t xml:space="preserve">: </w:t>
            </w:r>
          </w:p>
        </w:tc>
        <w:tc>
          <w:tcPr>
            <w:tcW w:w="7054" w:type="dxa"/>
          </w:tcPr>
          <w:p w:rsidR="00C10A3E" w:rsidRPr="005D27AC" w:rsidRDefault="00C10A3E" w:rsidP="007421BF">
            <w:pPr>
              <w:rPr>
                <w:rFonts w:ascii="Calibri" w:hAnsi="Calibri"/>
                <w:sz w:val="22"/>
                <w:szCs w:val="22"/>
                <w:lang w:eastAsia="fr-FR"/>
              </w:rPr>
            </w:pPr>
          </w:p>
        </w:tc>
      </w:tr>
      <w:tr w:rsidR="00C10A3E" w:rsidRPr="005D27AC" w:rsidTr="007421BF">
        <w:trPr>
          <w:trHeight w:val="454"/>
        </w:trPr>
        <w:tc>
          <w:tcPr>
            <w:tcW w:w="2660" w:type="dxa"/>
          </w:tcPr>
          <w:p w:rsidR="00C10A3E" w:rsidRPr="005D27AC" w:rsidRDefault="00C10A3E" w:rsidP="007421BF">
            <w:pPr>
              <w:rPr>
                <w:rFonts w:ascii="Calibri" w:hAnsi="Calibri" w:cs="Georgia"/>
                <w:sz w:val="22"/>
                <w:szCs w:val="22"/>
                <w:lang w:eastAsia="fr-FR"/>
              </w:rPr>
            </w:pPr>
            <w:r w:rsidRPr="005D27AC">
              <w:rPr>
                <w:rFonts w:ascii="Calibri" w:hAnsi="Calibri" w:cs="Georgia"/>
                <w:sz w:val="22"/>
                <w:szCs w:val="22"/>
                <w:lang w:eastAsia="fr-FR"/>
              </w:rPr>
              <w:t xml:space="preserve">Date de naissance : </w:t>
            </w:r>
          </w:p>
        </w:tc>
        <w:tc>
          <w:tcPr>
            <w:tcW w:w="7054" w:type="dxa"/>
          </w:tcPr>
          <w:p w:rsidR="00C10A3E" w:rsidRPr="005D27AC" w:rsidRDefault="00C10A3E" w:rsidP="007421BF">
            <w:pPr>
              <w:rPr>
                <w:rFonts w:ascii="Calibri" w:hAnsi="Calibri" w:cs="Georgia"/>
                <w:sz w:val="22"/>
                <w:szCs w:val="22"/>
                <w:lang w:eastAsia="fr-FR"/>
              </w:rPr>
            </w:pPr>
          </w:p>
        </w:tc>
      </w:tr>
      <w:tr w:rsidR="00C10A3E" w:rsidRPr="005D27AC" w:rsidTr="007421BF">
        <w:trPr>
          <w:trHeight w:val="454"/>
        </w:trPr>
        <w:tc>
          <w:tcPr>
            <w:tcW w:w="2660" w:type="dxa"/>
          </w:tcPr>
          <w:p w:rsidR="00C10A3E" w:rsidRPr="005D27AC" w:rsidRDefault="00C10A3E" w:rsidP="007421BF">
            <w:pPr>
              <w:rPr>
                <w:rFonts w:ascii="Calibri" w:hAnsi="Calibri" w:cs="Georgia"/>
                <w:sz w:val="22"/>
                <w:szCs w:val="22"/>
                <w:lang w:eastAsia="fr-FR"/>
              </w:rPr>
            </w:pPr>
            <w:r w:rsidRPr="005D27AC">
              <w:rPr>
                <w:rFonts w:ascii="Calibri" w:hAnsi="Calibri" w:cs="Georgia"/>
                <w:sz w:val="22"/>
                <w:szCs w:val="22"/>
                <w:lang w:eastAsia="fr-FR"/>
              </w:rPr>
              <w:t>Adresse :</w:t>
            </w:r>
          </w:p>
        </w:tc>
        <w:tc>
          <w:tcPr>
            <w:tcW w:w="7054" w:type="dxa"/>
          </w:tcPr>
          <w:p w:rsidR="00C10A3E" w:rsidRPr="005D27AC" w:rsidRDefault="00C10A3E" w:rsidP="007421BF">
            <w:pPr>
              <w:rPr>
                <w:rFonts w:ascii="Calibri" w:hAnsi="Calibri" w:cs="Georgia"/>
                <w:sz w:val="22"/>
                <w:szCs w:val="22"/>
                <w:lang w:eastAsia="fr-FR"/>
              </w:rPr>
            </w:pPr>
          </w:p>
        </w:tc>
      </w:tr>
      <w:tr w:rsidR="00C10A3E" w:rsidRPr="005D27AC" w:rsidTr="007421BF">
        <w:trPr>
          <w:trHeight w:val="454"/>
        </w:trPr>
        <w:tc>
          <w:tcPr>
            <w:tcW w:w="2660" w:type="dxa"/>
          </w:tcPr>
          <w:p w:rsidR="00C10A3E" w:rsidRPr="005D27AC" w:rsidRDefault="00C10A3E" w:rsidP="007421BF">
            <w:pPr>
              <w:rPr>
                <w:rFonts w:ascii="Calibri" w:hAnsi="Calibri" w:cs="Georgia"/>
                <w:sz w:val="22"/>
                <w:szCs w:val="22"/>
                <w:lang w:eastAsia="fr-FR"/>
              </w:rPr>
            </w:pPr>
            <w:r w:rsidRPr="005D27AC">
              <w:rPr>
                <w:rFonts w:ascii="Calibri" w:hAnsi="Calibri" w:cs="Georgia"/>
                <w:sz w:val="22"/>
                <w:szCs w:val="22"/>
                <w:lang w:eastAsia="fr-FR"/>
              </w:rPr>
              <w:t>E-mail :</w:t>
            </w:r>
            <w:r w:rsidRPr="005D27AC">
              <w:rPr>
                <w:rFonts w:ascii="MS Gothic" w:eastAsia="MS Gothic" w:hAnsi="MS Gothic" w:cs="MS Gothic" w:hint="eastAsia"/>
                <w:sz w:val="22"/>
                <w:szCs w:val="22"/>
                <w:lang w:eastAsia="fr-FR"/>
              </w:rPr>
              <w:t> </w:t>
            </w:r>
          </w:p>
        </w:tc>
        <w:tc>
          <w:tcPr>
            <w:tcW w:w="7054" w:type="dxa"/>
          </w:tcPr>
          <w:p w:rsidR="00C10A3E" w:rsidRPr="005D27AC" w:rsidRDefault="00C10A3E" w:rsidP="007421BF">
            <w:pPr>
              <w:rPr>
                <w:rFonts w:ascii="Calibri" w:hAnsi="Calibri" w:cs="Georgia"/>
                <w:sz w:val="22"/>
                <w:szCs w:val="22"/>
                <w:lang w:eastAsia="fr-FR"/>
              </w:rPr>
            </w:pPr>
          </w:p>
        </w:tc>
      </w:tr>
      <w:tr w:rsidR="00C10A3E" w:rsidRPr="005D27AC" w:rsidTr="007421BF">
        <w:trPr>
          <w:trHeight w:val="454"/>
        </w:trPr>
        <w:tc>
          <w:tcPr>
            <w:tcW w:w="2660" w:type="dxa"/>
          </w:tcPr>
          <w:p w:rsidR="00C10A3E" w:rsidRPr="005D27AC" w:rsidRDefault="00C10A3E" w:rsidP="007421BF">
            <w:pPr>
              <w:rPr>
                <w:rFonts w:ascii="Calibri" w:hAnsi="Calibri" w:cs="Georgia"/>
                <w:sz w:val="22"/>
                <w:szCs w:val="22"/>
                <w:lang w:eastAsia="fr-FR"/>
              </w:rPr>
            </w:pPr>
            <w:r w:rsidRPr="005D27AC">
              <w:rPr>
                <w:rFonts w:ascii="Calibri" w:hAnsi="Calibri" w:cs="Georgia"/>
                <w:sz w:val="22"/>
                <w:szCs w:val="22"/>
                <w:lang w:eastAsia="fr-FR"/>
              </w:rPr>
              <w:t>Téléphone :</w:t>
            </w:r>
          </w:p>
        </w:tc>
        <w:tc>
          <w:tcPr>
            <w:tcW w:w="7054" w:type="dxa"/>
          </w:tcPr>
          <w:p w:rsidR="00C10A3E" w:rsidRPr="005D27AC" w:rsidRDefault="00C10A3E" w:rsidP="007421BF">
            <w:pPr>
              <w:rPr>
                <w:rFonts w:ascii="Calibri" w:hAnsi="Calibri" w:cs="Georgia"/>
                <w:sz w:val="22"/>
                <w:szCs w:val="22"/>
                <w:lang w:eastAsia="fr-FR"/>
              </w:rPr>
            </w:pPr>
          </w:p>
        </w:tc>
      </w:tr>
      <w:tr w:rsidR="00C10A3E" w:rsidRPr="005D27AC" w:rsidTr="007421BF">
        <w:trPr>
          <w:trHeight w:val="454"/>
        </w:trPr>
        <w:tc>
          <w:tcPr>
            <w:tcW w:w="2660" w:type="dxa"/>
          </w:tcPr>
          <w:p w:rsidR="00C10A3E" w:rsidRPr="005D27AC" w:rsidRDefault="00C10A3E" w:rsidP="007421BF">
            <w:pPr>
              <w:rPr>
                <w:rFonts w:ascii="Calibri" w:hAnsi="Calibri"/>
                <w:sz w:val="22"/>
                <w:szCs w:val="22"/>
                <w:lang w:eastAsia="fr-FR"/>
              </w:rPr>
            </w:pPr>
            <w:r w:rsidRPr="005D27AC">
              <w:rPr>
                <w:rFonts w:ascii="Calibri" w:hAnsi="Calibri" w:cs="Georgia"/>
                <w:sz w:val="22"/>
                <w:szCs w:val="22"/>
                <w:lang w:eastAsia="fr-FR"/>
              </w:rPr>
              <w:t>Situation professionnelle :</w:t>
            </w:r>
          </w:p>
        </w:tc>
        <w:tc>
          <w:tcPr>
            <w:tcW w:w="7054" w:type="dxa"/>
          </w:tcPr>
          <w:p w:rsidR="00C10A3E" w:rsidRPr="005D27AC" w:rsidRDefault="00C10A3E" w:rsidP="007421BF">
            <w:pPr>
              <w:rPr>
                <w:rFonts w:ascii="Calibri" w:hAnsi="Calibri" w:cs="Georgia"/>
                <w:sz w:val="22"/>
                <w:szCs w:val="22"/>
                <w:lang w:eastAsia="fr-FR"/>
              </w:rPr>
            </w:pPr>
          </w:p>
        </w:tc>
      </w:tr>
    </w:tbl>
    <w:p w:rsidR="00C10A3E" w:rsidRPr="000D37CF" w:rsidRDefault="00C10A3E" w:rsidP="00C10A3E">
      <w:pPr>
        <w:rPr>
          <w:rFonts w:ascii="Calibri" w:hAnsi="Calibri" w:cs="Georgia"/>
          <w:sz w:val="22"/>
          <w:szCs w:val="22"/>
          <w:lang w:eastAsia="fr-FR"/>
        </w:rPr>
      </w:pPr>
    </w:p>
    <w:p w:rsidR="00C10A3E" w:rsidRPr="000D37CF" w:rsidRDefault="00C10A3E" w:rsidP="00C10A3E">
      <w:pPr>
        <w:rPr>
          <w:rFonts w:ascii="Calibri" w:hAnsi="Calibri" w:cs="Georgia"/>
          <w:sz w:val="22"/>
          <w:szCs w:val="22"/>
          <w:lang w:eastAsia="fr-FR"/>
        </w:rPr>
      </w:pPr>
      <w:r w:rsidRPr="000D37CF">
        <w:rPr>
          <w:rFonts w:ascii="Calibri" w:hAnsi="Calibri" w:cs="Georgia"/>
          <w:sz w:val="22"/>
          <w:szCs w:val="22"/>
          <w:lang w:eastAsia="fr-FR"/>
        </w:rPr>
        <w:t xml:space="preserve">En signant, j’accepte les conditions d’inscription ci-après : </w:t>
      </w:r>
    </w:p>
    <w:p w:rsidR="00C10A3E" w:rsidRPr="0006446F" w:rsidRDefault="00C10A3E" w:rsidP="00C10A3E">
      <w:pPr>
        <w:ind w:left="7080"/>
        <w:jc w:val="left"/>
        <w:rPr>
          <w:rFonts w:ascii="Calibri" w:hAnsi="Calibri" w:cs="Georgia"/>
          <w:b/>
          <w:sz w:val="22"/>
          <w:szCs w:val="22"/>
          <w:lang w:eastAsia="fr-FR"/>
        </w:rPr>
      </w:pPr>
      <w:r w:rsidRPr="0006446F">
        <w:rPr>
          <w:rFonts w:ascii="Calibri" w:hAnsi="Calibri" w:cs="Georgia"/>
          <w:b/>
          <w:sz w:val="22"/>
          <w:szCs w:val="22"/>
          <w:lang w:eastAsia="fr-FR"/>
        </w:rPr>
        <w:t xml:space="preserve">Date : </w:t>
      </w:r>
    </w:p>
    <w:p w:rsidR="00C10A3E" w:rsidRPr="0006446F" w:rsidRDefault="00C10A3E" w:rsidP="00C10A3E">
      <w:pPr>
        <w:ind w:left="7080"/>
        <w:jc w:val="left"/>
        <w:rPr>
          <w:rFonts w:ascii="Calibri" w:hAnsi="Calibri" w:cs="Georgia"/>
          <w:b/>
          <w:sz w:val="22"/>
          <w:szCs w:val="22"/>
          <w:lang w:eastAsia="fr-FR"/>
        </w:rPr>
      </w:pPr>
    </w:p>
    <w:p w:rsidR="00C10A3E" w:rsidRPr="0006446F" w:rsidRDefault="00C10A3E" w:rsidP="00C10A3E">
      <w:pPr>
        <w:ind w:left="7080"/>
        <w:jc w:val="left"/>
        <w:rPr>
          <w:rFonts w:ascii="Calibri" w:hAnsi="Calibri"/>
          <w:b/>
          <w:sz w:val="22"/>
          <w:szCs w:val="22"/>
          <w:lang w:eastAsia="fr-FR"/>
        </w:rPr>
      </w:pPr>
      <w:r w:rsidRPr="0006446F">
        <w:rPr>
          <w:rFonts w:ascii="Calibri" w:hAnsi="Calibri" w:cs="Georgia"/>
          <w:b/>
          <w:sz w:val="22"/>
          <w:szCs w:val="22"/>
          <w:lang w:eastAsia="fr-FR"/>
        </w:rPr>
        <w:t xml:space="preserve">Signature : </w:t>
      </w:r>
    </w:p>
    <w:p w:rsidR="00C10A3E" w:rsidRPr="000D37CF" w:rsidRDefault="00C10A3E" w:rsidP="00C10A3E">
      <w:pPr>
        <w:rPr>
          <w:rFonts w:ascii="Calibri" w:hAnsi="Calibri"/>
          <w:sz w:val="22"/>
          <w:szCs w:val="22"/>
          <w:lang w:eastAsia="fr-FR"/>
        </w:rPr>
      </w:pPr>
    </w:p>
    <w:p w:rsidR="00C10A3E" w:rsidRDefault="00C10A3E" w:rsidP="00C10A3E">
      <w:pPr>
        <w:rPr>
          <w:rFonts w:ascii="Calibri" w:hAnsi="Calibri"/>
          <w:b/>
          <w:sz w:val="22"/>
          <w:szCs w:val="22"/>
          <w:u w:val="single"/>
          <w:lang w:eastAsia="fr-FR"/>
        </w:rPr>
      </w:pPr>
    </w:p>
    <w:p w:rsidR="00C10A3E" w:rsidRPr="000D37CF" w:rsidRDefault="00C10A3E" w:rsidP="00C10A3E">
      <w:pPr>
        <w:rPr>
          <w:rFonts w:ascii="Calibri" w:hAnsi="Calibri"/>
          <w:b/>
          <w:sz w:val="22"/>
          <w:szCs w:val="22"/>
          <w:u w:val="single"/>
          <w:lang w:eastAsia="fr-FR"/>
        </w:rPr>
      </w:pPr>
      <w:r w:rsidRPr="000D37CF">
        <w:rPr>
          <w:rFonts w:ascii="Calibri" w:hAnsi="Calibri"/>
          <w:b/>
          <w:sz w:val="22"/>
          <w:szCs w:val="22"/>
          <w:u w:val="single"/>
          <w:lang w:eastAsia="fr-FR"/>
        </w:rPr>
        <w:t>Conditions d’inscription</w:t>
      </w: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cs="Symbol"/>
          <w:sz w:val="22"/>
          <w:szCs w:val="22"/>
          <w:lang w:eastAsia="fr-FR"/>
        </w:rPr>
      </w:pPr>
      <w:r w:rsidRPr="00234080">
        <w:rPr>
          <w:rFonts w:ascii="Calibri" w:hAnsi="Calibri"/>
          <w:b/>
          <w:sz w:val="22"/>
          <w:szCs w:val="22"/>
          <w:lang w:eastAsia="fr-FR"/>
        </w:rPr>
        <w:t>L’inscription permet de réserver une place dans le séminaire. Celle-ci n’a de valeur que lorsqu’un acompte de 100 Euros aura été versé.</w:t>
      </w:r>
      <w:r w:rsidRPr="000D37CF">
        <w:rPr>
          <w:rFonts w:ascii="Calibri" w:hAnsi="Calibri"/>
          <w:sz w:val="22"/>
          <w:szCs w:val="22"/>
          <w:lang w:eastAsia="fr-FR"/>
        </w:rPr>
        <w:t xml:space="preserve"> Le restant sera à payer avant le début du séminaire. </w:t>
      </w:r>
    </w:p>
    <w:p w:rsidR="00C10A3E" w:rsidRDefault="00C10A3E" w:rsidP="00C10A3E">
      <w:pPr>
        <w:rPr>
          <w:rFonts w:ascii="Calibri" w:hAnsi="Calibri"/>
          <w:sz w:val="22"/>
          <w:szCs w:val="22"/>
          <w:lang w:eastAsia="fr-FR"/>
        </w:rPr>
      </w:pPr>
      <w:r w:rsidRPr="000D37CF">
        <w:rPr>
          <w:rFonts w:ascii="Calibri" w:hAnsi="Calibri"/>
          <w:sz w:val="22"/>
          <w:szCs w:val="22"/>
          <w:lang w:eastAsia="fr-FR"/>
        </w:rPr>
        <w:t xml:space="preserve">Le règlement peut être effectué par chèque à l’ordre de la Farapej, en espèce ou par virement bancaire (nous contacter pour obtenir nos informations bancaires). </w:t>
      </w:r>
    </w:p>
    <w:p w:rsidR="00C10A3E" w:rsidRPr="000D37CF" w:rsidRDefault="00C10A3E" w:rsidP="00C10A3E">
      <w:pPr>
        <w:rPr>
          <w:rFonts w:ascii="Calibri" w:hAnsi="Calibri" w:cs="Symbol"/>
          <w:sz w:val="22"/>
          <w:szCs w:val="22"/>
          <w:lang w:eastAsia="fr-FR"/>
        </w:rPr>
      </w:pPr>
    </w:p>
    <w:p w:rsidR="00C10A3E" w:rsidRPr="000D37CF" w:rsidRDefault="00C10A3E" w:rsidP="00C10A3E">
      <w:pPr>
        <w:rPr>
          <w:rFonts w:ascii="Calibri" w:hAnsi="Calibri" w:cs="Symbol"/>
          <w:sz w:val="22"/>
          <w:szCs w:val="22"/>
          <w:lang w:eastAsia="fr-FR"/>
        </w:rPr>
      </w:pPr>
      <w:r w:rsidRPr="000D37CF">
        <w:rPr>
          <w:rFonts w:ascii="Calibri" w:hAnsi="Calibri"/>
          <w:sz w:val="22"/>
          <w:szCs w:val="22"/>
          <w:lang w:eastAsia="fr-FR"/>
        </w:rPr>
        <w:t xml:space="preserve">Toute absence lors du séminaire, dont l’annulation n’aura pas été notifiée en avance, ne permet pas le remboursement des frais de participation, et le montant global des frais de participation reste dû. </w:t>
      </w:r>
    </w:p>
    <w:p w:rsidR="00C10A3E" w:rsidRPr="000D37CF" w:rsidRDefault="00C10A3E" w:rsidP="00C10A3E">
      <w:pPr>
        <w:widowControl/>
        <w:numPr>
          <w:ilvl w:val="0"/>
          <w:numId w:val="16"/>
        </w:numPr>
        <w:rPr>
          <w:rFonts w:ascii="Calibri" w:hAnsi="Calibri"/>
          <w:sz w:val="22"/>
          <w:szCs w:val="22"/>
          <w:lang w:eastAsia="fr-FR"/>
        </w:rPr>
      </w:pPr>
      <w:r w:rsidRPr="000D37CF">
        <w:rPr>
          <w:rFonts w:ascii="Calibri" w:hAnsi="Calibri"/>
          <w:sz w:val="22"/>
          <w:szCs w:val="22"/>
          <w:lang w:eastAsia="fr-FR"/>
        </w:rPr>
        <w:t xml:space="preserve">Si l’annulation a lieu plus de quatre semaines avant le début du séminaire, les frais de participations seront remboursés après déduction de 50 Euros pour frais d’administration </w:t>
      </w:r>
    </w:p>
    <w:p w:rsidR="00C10A3E" w:rsidRPr="000D37CF" w:rsidRDefault="00C10A3E" w:rsidP="00C10A3E">
      <w:pPr>
        <w:widowControl/>
        <w:numPr>
          <w:ilvl w:val="0"/>
          <w:numId w:val="16"/>
        </w:numPr>
        <w:rPr>
          <w:rFonts w:ascii="Calibri" w:hAnsi="Calibri"/>
          <w:sz w:val="22"/>
          <w:szCs w:val="22"/>
          <w:lang w:eastAsia="fr-FR"/>
        </w:rPr>
      </w:pPr>
      <w:r w:rsidRPr="000D37CF">
        <w:rPr>
          <w:rFonts w:ascii="Calibri" w:hAnsi="Calibri"/>
          <w:sz w:val="22"/>
          <w:szCs w:val="22"/>
          <w:lang w:eastAsia="fr-FR"/>
        </w:rPr>
        <w:t>Si l’annulation a lieu moins de quatre semaines avant le début du séminaire, le</w:t>
      </w:r>
      <w:r>
        <w:rPr>
          <w:rFonts w:ascii="Calibri" w:hAnsi="Calibri"/>
          <w:sz w:val="22"/>
          <w:szCs w:val="22"/>
          <w:lang w:eastAsia="fr-FR"/>
        </w:rPr>
        <w:t xml:space="preserve"> </w:t>
      </w:r>
      <w:r w:rsidRPr="000D37CF">
        <w:rPr>
          <w:rFonts w:ascii="Calibri" w:hAnsi="Calibri"/>
          <w:sz w:val="22"/>
          <w:szCs w:val="22"/>
          <w:lang w:eastAsia="fr-FR"/>
        </w:rPr>
        <w:t xml:space="preserve">(la) participant(e) devra payer la moitié des frais de participations, l’autre moitié sera remboursée. </w:t>
      </w:r>
    </w:p>
    <w:p w:rsidR="00C10A3E" w:rsidRDefault="00C10A3E" w:rsidP="00C10A3E">
      <w:pPr>
        <w:widowControl/>
        <w:numPr>
          <w:ilvl w:val="0"/>
          <w:numId w:val="16"/>
        </w:numPr>
        <w:rPr>
          <w:rFonts w:ascii="Calibri" w:hAnsi="Calibri"/>
          <w:sz w:val="22"/>
          <w:szCs w:val="22"/>
          <w:lang w:eastAsia="fr-FR"/>
        </w:rPr>
      </w:pPr>
      <w:r w:rsidRPr="000D37CF">
        <w:rPr>
          <w:rFonts w:ascii="Calibri" w:hAnsi="Calibri"/>
          <w:sz w:val="22"/>
          <w:szCs w:val="22"/>
          <w:lang w:eastAsia="fr-FR"/>
        </w:rPr>
        <w:t xml:space="preserve">Si l’annulation a lieu moins d’une semaine avant le début du séminaire, le montant global des frais de participation est dû et ne sera pas remboursé. En cas de maladie, sur présentation d’une attestation médiale, la moitié des frais de participation peut être restituée. (Une exception peut être faite à cette règle dans le cas de l’inscription d’un.e « participant.e de remplacement ». Dans ce cas, des frais administratifs à hauteur de 50 Euros, seront néanmoins à payer.) </w:t>
      </w:r>
    </w:p>
    <w:p w:rsidR="00C10A3E" w:rsidRPr="000D37CF" w:rsidRDefault="00C10A3E" w:rsidP="00C10A3E">
      <w:pPr>
        <w:ind w:left="360"/>
        <w:rPr>
          <w:rFonts w:ascii="Calibri" w:hAnsi="Calibri"/>
          <w:sz w:val="22"/>
          <w:szCs w:val="22"/>
          <w:lang w:eastAsia="fr-FR"/>
        </w:rPr>
      </w:pPr>
    </w:p>
    <w:p w:rsidR="00C10A3E" w:rsidRPr="000D37CF" w:rsidRDefault="00C10A3E" w:rsidP="00C10A3E">
      <w:pPr>
        <w:rPr>
          <w:rFonts w:ascii="Calibri" w:hAnsi="Calibri" w:cs="Symbol"/>
          <w:sz w:val="22"/>
          <w:szCs w:val="22"/>
          <w:lang w:eastAsia="fr-FR"/>
        </w:rPr>
      </w:pPr>
      <w:r w:rsidRPr="000D37CF">
        <w:rPr>
          <w:rFonts w:ascii="Calibri" w:hAnsi="Calibri"/>
          <w:sz w:val="22"/>
          <w:szCs w:val="22"/>
          <w:lang w:eastAsia="fr-FR"/>
        </w:rPr>
        <w:t xml:space="preserve">Si le séminaire devait être annulé par notre faute, tous les frais de participation seront bien entendu remboursés aux participant.e.s. </w:t>
      </w:r>
    </w:p>
    <w:p w:rsidR="00C10A3E" w:rsidRPr="000D37CF" w:rsidRDefault="00C10A3E" w:rsidP="00C10A3E">
      <w:pPr>
        <w:rPr>
          <w:rFonts w:ascii="Calibri" w:hAnsi="Calibri" w:cs="Symbol"/>
          <w:sz w:val="22"/>
          <w:szCs w:val="22"/>
          <w:lang w:eastAsia="fr-FR"/>
        </w:rPr>
      </w:pPr>
      <w:r w:rsidRPr="000D37CF">
        <w:rPr>
          <w:rFonts w:ascii="Calibri" w:hAnsi="Calibri"/>
          <w:sz w:val="22"/>
          <w:szCs w:val="22"/>
          <w:lang w:eastAsia="fr-FR"/>
        </w:rPr>
        <w:t>Les frais de voyage seront remboursés sur présentation des factures, billets, cartes d’embarquement, etc. en fonction de la grille de remboursement de l’OFAJ.</w:t>
      </w:r>
    </w:p>
    <w:p w:rsidR="00C10A3E" w:rsidRDefault="00C10A3E" w:rsidP="00C10A3E">
      <w:pPr>
        <w:rPr>
          <w:rFonts w:ascii="Calibri" w:hAnsi="Calibri"/>
          <w:b/>
          <w:sz w:val="22"/>
          <w:szCs w:val="22"/>
          <w:u w:val="single"/>
          <w:lang w:eastAsia="fr-FR"/>
        </w:rPr>
      </w:pPr>
    </w:p>
    <w:p w:rsidR="00C10A3E" w:rsidRPr="00EC45DD" w:rsidRDefault="00C10A3E" w:rsidP="00C10A3E">
      <w:pPr>
        <w:rPr>
          <w:rFonts w:ascii="Calibri" w:hAnsi="Calibri"/>
          <w:b/>
          <w:sz w:val="22"/>
          <w:szCs w:val="22"/>
          <w:u w:val="single"/>
          <w:lang w:eastAsia="fr-FR"/>
        </w:rPr>
      </w:pPr>
      <w:r w:rsidRPr="00EC45DD">
        <w:rPr>
          <w:rFonts w:ascii="Calibri" w:hAnsi="Calibri"/>
          <w:b/>
          <w:sz w:val="22"/>
          <w:szCs w:val="22"/>
          <w:u w:val="single"/>
          <w:lang w:eastAsia="fr-FR"/>
        </w:rPr>
        <w:t xml:space="preserve">Contact : </w:t>
      </w:r>
    </w:p>
    <w:p w:rsidR="00C10A3E" w:rsidRPr="000D37CF" w:rsidRDefault="00C10A3E" w:rsidP="00C10A3E">
      <w:pPr>
        <w:rPr>
          <w:rFonts w:ascii="Calibri" w:hAnsi="Calibri"/>
          <w:sz w:val="22"/>
          <w:szCs w:val="22"/>
          <w:lang w:eastAsia="fr-FR"/>
        </w:rPr>
      </w:pPr>
      <w:r w:rsidRPr="000D37CF">
        <w:rPr>
          <w:rFonts w:ascii="Calibri" w:hAnsi="Calibri"/>
          <w:sz w:val="22"/>
          <w:szCs w:val="22"/>
          <w:lang w:eastAsia="fr-FR"/>
        </w:rPr>
        <w:t>FARAPEJ</w:t>
      </w:r>
    </w:p>
    <w:p w:rsidR="00C10A3E" w:rsidRPr="00ED5581" w:rsidRDefault="00C10A3E" w:rsidP="00C10A3E">
      <w:pPr>
        <w:rPr>
          <w:rFonts w:ascii="Calibri" w:hAnsi="Calibri"/>
        </w:rPr>
      </w:pPr>
      <w:r w:rsidRPr="000D37CF">
        <w:rPr>
          <w:rFonts w:ascii="Calibri" w:hAnsi="Calibri"/>
        </w:rPr>
        <w:t>26 Rue Castagnary</w:t>
      </w:r>
      <w:r>
        <w:rPr>
          <w:rFonts w:ascii="Calibri" w:hAnsi="Calibri"/>
        </w:rPr>
        <w:t xml:space="preserve"> - </w:t>
      </w:r>
      <w:r w:rsidRPr="000D37CF">
        <w:rPr>
          <w:rFonts w:ascii="Calibri" w:hAnsi="Calibri"/>
          <w:sz w:val="22"/>
          <w:szCs w:val="22"/>
          <w:lang w:eastAsia="fr-FR"/>
        </w:rPr>
        <w:t>75015 Paris</w:t>
      </w:r>
    </w:p>
    <w:p w:rsidR="00C10A3E" w:rsidRPr="000D37CF" w:rsidRDefault="00C10A3E" w:rsidP="00C10A3E">
      <w:pPr>
        <w:rPr>
          <w:rFonts w:ascii="Calibri" w:hAnsi="Calibri"/>
          <w:sz w:val="22"/>
          <w:szCs w:val="22"/>
          <w:lang w:eastAsia="fr-FR"/>
        </w:rPr>
      </w:pPr>
      <w:r w:rsidRPr="000D37CF">
        <w:rPr>
          <w:rFonts w:ascii="Calibri" w:hAnsi="Calibri"/>
          <w:sz w:val="22"/>
          <w:szCs w:val="22"/>
          <w:lang w:eastAsia="fr-FR"/>
        </w:rPr>
        <w:t>Caroline BOLLATI 06.85.20.77.64</w:t>
      </w:r>
    </w:p>
    <w:p w:rsidR="00C10A3E" w:rsidRPr="000D37CF" w:rsidRDefault="00C10A3E" w:rsidP="00C10A3E">
      <w:pPr>
        <w:rPr>
          <w:rFonts w:ascii="Calibri" w:hAnsi="Calibri"/>
          <w:color w:val="0000FF"/>
          <w:sz w:val="22"/>
          <w:szCs w:val="22"/>
          <w:lang w:eastAsia="fr-FR"/>
        </w:rPr>
      </w:pPr>
      <w:r w:rsidRPr="000D37CF">
        <w:rPr>
          <w:rFonts w:ascii="Calibri" w:hAnsi="Calibri"/>
          <w:sz w:val="22"/>
          <w:szCs w:val="22"/>
          <w:lang w:eastAsia="fr-FR"/>
        </w:rPr>
        <w:t xml:space="preserve">Mél : </w:t>
      </w:r>
      <w:hyperlink r:id="rId8" w:history="1">
        <w:r w:rsidRPr="000D37CF">
          <w:rPr>
            <w:rStyle w:val="Lienhypertexte"/>
            <w:rFonts w:ascii="Calibri" w:hAnsi="Calibri"/>
            <w:sz w:val="22"/>
            <w:szCs w:val="22"/>
            <w:lang w:eastAsia="fr-FR"/>
          </w:rPr>
          <w:t>caroline.bollati@gmail.com</w:t>
        </w:r>
      </w:hyperlink>
    </w:p>
    <w:p w:rsidR="00C10A3E" w:rsidRDefault="00C10A3E" w:rsidP="00C10A3E">
      <w:pPr>
        <w:rPr>
          <w:rFonts w:ascii="Calibri" w:hAnsi="Calibri"/>
          <w:b/>
          <w:sz w:val="22"/>
          <w:szCs w:val="22"/>
          <w:lang w:eastAsia="fr-FR"/>
        </w:rPr>
      </w:pPr>
    </w:p>
    <w:p w:rsidR="00C10A3E" w:rsidRPr="00EC45DD" w:rsidRDefault="00C10A3E" w:rsidP="00C10A3E">
      <w:pPr>
        <w:rPr>
          <w:rFonts w:ascii="Calibri" w:hAnsi="Calibri"/>
          <w:b/>
          <w:sz w:val="22"/>
          <w:szCs w:val="22"/>
          <w:lang w:eastAsia="fr-FR"/>
        </w:rPr>
      </w:pPr>
      <w:r w:rsidRPr="00EC45DD">
        <w:rPr>
          <w:rFonts w:ascii="Calibri" w:hAnsi="Calibri"/>
          <w:b/>
          <w:sz w:val="22"/>
          <w:szCs w:val="22"/>
          <w:lang w:eastAsia="fr-FR"/>
        </w:rPr>
        <w:lastRenderedPageBreak/>
        <w:t>Afin de nous permettre de prendre en compte les besoins, attentes et expériences de chaque participant.e dans la planification du programme, veuillez répondre à ces quelques questions.</w:t>
      </w: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sidRPr="000D37CF">
        <w:rPr>
          <w:rFonts w:ascii="Calibri" w:hAnsi="Calibri"/>
          <w:sz w:val="22"/>
          <w:szCs w:val="22"/>
          <w:lang w:eastAsia="fr-FR"/>
        </w:rPr>
        <w:t>Comment avez-vous eu connaissance de ce séminaire ?</w:t>
      </w: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sidRPr="000D37CF">
        <w:rPr>
          <w:rFonts w:ascii="Calibri" w:hAnsi="Calibri"/>
          <w:sz w:val="22"/>
          <w:szCs w:val="22"/>
          <w:lang w:eastAsia="fr-FR"/>
        </w:rPr>
        <w:t>Qu’est</w:t>
      </w:r>
      <w:r>
        <w:rPr>
          <w:rFonts w:ascii="Calibri" w:hAnsi="Calibri"/>
          <w:sz w:val="22"/>
          <w:szCs w:val="22"/>
          <w:lang w:eastAsia="fr-FR"/>
        </w:rPr>
        <w:t>-</w:t>
      </w:r>
      <w:r w:rsidRPr="000D37CF">
        <w:rPr>
          <w:rFonts w:ascii="Calibri" w:hAnsi="Calibri"/>
          <w:sz w:val="22"/>
          <w:szCs w:val="22"/>
          <w:lang w:eastAsia="fr-FR"/>
        </w:rPr>
        <w:t>ce qui vous a motivé à participer à ce séminaire ?</w:t>
      </w: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sidRPr="000D37CF">
        <w:rPr>
          <w:rFonts w:ascii="Calibri" w:hAnsi="Calibri"/>
          <w:sz w:val="22"/>
          <w:szCs w:val="22"/>
          <w:lang w:eastAsia="fr-FR"/>
        </w:rPr>
        <w:t>Quelles sont vos attentes, questions et envies à propos de ce séminaire ?</w:t>
      </w: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sidRPr="000D37CF">
        <w:rPr>
          <w:rFonts w:ascii="Calibri" w:hAnsi="Calibri"/>
          <w:sz w:val="22"/>
          <w:szCs w:val="22"/>
          <w:lang w:eastAsia="fr-FR"/>
        </w:rPr>
        <w:t>Quelles sont vos expériences (travail social, travail international, formation interculturelle...) ?</w:t>
      </w: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sidRPr="000D37CF">
        <w:rPr>
          <w:rFonts w:ascii="Calibri" w:hAnsi="Calibri"/>
          <w:sz w:val="22"/>
          <w:szCs w:val="22"/>
          <w:lang w:eastAsia="fr-FR"/>
        </w:rPr>
        <w:t xml:space="preserve">Quels sont les contenus concrets que vous aimeriez aborder lors du séminaire ? </w:t>
      </w: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Pr>
          <w:rFonts w:ascii="Calibri" w:hAnsi="Calibri"/>
          <w:sz w:val="22"/>
          <w:szCs w:val="22"/>
          <w:lang w:eastAsia="fr-FR"/>
        </w:rPr>
        <w:t>Qu’est-</w:t>
      </w:r>
      <w:r w:rsidRPr="000D37CF">
        <w:rPr>
          <w:rFonts w:ascii="Calibri" w:hAnsi="Calibri"/>
          <w:sz w:val="22"/>
          <w:szCs w:val="22"/>
          <w:lang w:eastAsia="fr-FR"/>
        </w:rPr>
        <w:t xml:space="preserve">ce que vous voulez apprendre ? </w:t>
      </w: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sidRPr="000D37CF">
        <w:rPr>
          <w:rFonts w:ascii="Calibri" w:hAnsi="Calibri"/>
          <w:sz w:val="22"/>
          <w:szCs w:val="22"/>
          <w:lang w:eastAsia="fr-FR"/>
        </w:rPr>
        <w:t xml:space="preserve">A propos de quoi voudriez-vous échanger ? </w:t>
      </w: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C10A3E" w:rsidRPr="000D37CF" w:rsidRDefault="00C10A3E" w:rsidP="00C10A3E">
      <w:pPr>
        <w:widowControl/>
        <w:numPr>
          <w:ilvl w:val="0"/>
          <w:numId w:val="15"/>
        </w:numPr>
        <w:contextualSpacing/>
        <w:rPr>
          <w:rFonts w:ascii="Calibri" w:hAnsi="Calibri"/>
          <w:sz w:val="22"/>
          <w:szCs w:val="22"/>
          <w:lang w:eastAsia="fr-FR"/>
        </w:rPr>
      </w:pPr>
      <w:r w:rsidRPr="000D37CF">
        <w:rPr>
          <w:rFonts w:ascii="Calibri" w:hAnsi="Calibri"/>
          <w:sz w:val="22"/>
          <w:szCs w:val="22"/>
          <w:lang w:eastAsia="fr-FR"/>
        </w:rPr>
        <w:t>Que voudriez/pourriez-vous apporter vous-même aux autres participants ?</w:t>
      </w:r>
    </w:p>
    <w:p w:rsidR="00C10A3E" w:rsidRPr="000D37CF" w:rsidRDefault="00C10A3E" w:rsidP="00C10A3E">
      <w:pPr>
        <w:rPr>
          <w:rFonts w:ascii="Calibri" w:hAnsi="Calibri"/>
          <w:sz w:val="22"/>
          <w:szCs w:val="22"/>
          <w:lang w:eastAsia="fr-FR"/>
        </w:rPr>
      </w:pPr>
    </w:p>
    <w:p w:rsidR="00C10A3E" w:rsidRDefault="00C10A3E" w:rsidP="00C10A3E">
      <w:pPr>
        <w:rPr>
          <w:rFonts w:ascii="Calibri" w:hAnsi="Calibri"/>
          <w:sz w:val="22"/>
          <w:szCs w:val="22"/>
          <w:lang w:eastAsia="fr-FR"/>
        </w:rPr>
      </w:pPr>
    </w:p>
    <w:p w:rsidR="00C10A3E" w:rsidRPr="000D37CF" w:rsidRDefault="00C10A3E" w:rsidP="00C10A3E">
      <w:pPr>
        <w:rPr>
          <w:rFonts w:ascii="Calibri" w:hAnsi="Calibri"/>
          <w:sz w:val="22"/>
          <w:szCs w:val="22"/>
          <w:lang w:eastAsia="fr-FR"/>
        </w:rPr>
      </w:pPr>
    </w:p>
    <w:p w:rsidR="001C31D6" w:rsidRDefault="00C10A3E" w:rsidP="00B46A77">
      <w:pPr>
        <w:widowControl/>
        <w:numPr>
          <w:ilvl w:val="0"/>
          <w:numId w:val="15"/>
        </w:numPr>
        <w:contextualSpacing/>
      </w:pPr>
      <w:r w:rsidRPr="00C10A3E">
        <w:rPr>
          <w:rFonts w:ascii="Calibri" w:hAnsi="Calibri"/>
          <w:sz w:val="22"/>
          <w:szCs w:val="22"/>
          <w:lang w:eastAsia="fr-FR"/>
        </w:rPr>
        <w:t>Avez-vous des besoins particuliers en ce qui concerne l’alimentation, l’hébergement, l’ac</w:t>
      </w:r>
      <w:r w:rsidRPr="00C10A3E">
        <w:rPr>
          <w:rFonts w:ascii="Calibri" w:hAnsi="Calibri"/>
          <w:sz w:val="22"/>
          <w:szCs w:val="22"/>
          <w:lang w:eastAsia="fr-FR"/>
        </w:rPr>
        <w:t>cès, etc</w:t>
      </w:r>
      <w:r>
        <w:rPr>
          <w:rFonts w:ascii="Calibri" w:hAnsi="Calibri"/>
          <w:sz w:val="22"/>
          <w:szCs w:val="22"/>
          <w:lang w:eastAsia="fr-FR"/>
        </w:rPr>
        <w:t> ?</w:t>
      </w:r>
      <w:bookmarkStart w:id="0" w:name="_GoBack"/>
      <w:bookmarkEnd w:id="0"/>
    </w:p>
    <w:sectPr w:rsidR="001C31D6" w:rsidSect="00C10A3E">
      <w:footerReference w:type="default" r:id="rId9"/>
      <w:pgSz w:w="12240" w:h="15840"/>
      <w:pgMar w:top="426" w:right="1440" w:bottom="426" w:left="1440" w:header="426" w:footer="3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8C" w:rsidRDefault="00BD2F8C">
      <w:r>
        <w:separator/>
      </w:r>
    </w:p>
  </w:endnote>
  <w:endnote w:type="continuationSeparator" w:id="0">
    <w:p w:rsidR="00BD2F8C" w:rsidRDefault="00BD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3E" w:rsidRPr="00C10A3E" w:rsidRDefault="00C10A3E" w:rsidP="00C10A3E">
    <w:pPr>
      <w:pStyle w:val="Pieddepage"/>
      <w:jc w:val="left"/>
      <w:rPr>
        <w:rFonts w:asciiTheme="minorHAnsi" w:hAnsiTheme="minorHAnsi"/>
        <w:sz w:val="20"/>
        <w:szCs w:val="20"/>
      </w:rPr>
    </w:pPr>
    <w:r w:rsidRPr="00C10A3E">
      <w:rPr>
        <w:rFonts w:asciiTheme="minorHAnsi" w:hAnsiTheme="minorHAnsi"/>
        <w:sz w:val="20"/>
        <w:szCs w:val="20"/>
      </w:rPr>
      <w:t xml:space="preserve">Fiche inscription échange Dedans-Dehors Paris Nov. 2014                      </w:t>
    </w:r>
    <w:r>
      <w:rPr>
        <w:rFonts w:asciiTheme="minorHAnsi" w:hAnsiTheme="minorHAnsi"/>
        <w:sz w:val="20"/>
        <w:szCs w:val="20"/>
      </w:rPr>
      <w:tab/>
    </w:r>
    <w:r w:rsidRPr="00C10A3E">
      <w:rPr>
        <w:rFonts w:asciiTheme="minorHAnsi" w:hAnsiTheme="minorHAnsi"/>
        <w:sz w:val="20"/>
        <w:szCs w:val="20"/>
      </w:rPr>
      <w:t xml:space="preserve"> </w:t>
    </w:r>
    <w:sdt>
      <w:sdtPr>
        <w:rPr>
          <w:rFonts w:asciiTheme="minorHAnsi" w:hAnsiTheme="minorHAnsi"/>
          <w:sz w:val="20"/>
          <w:szCs w:val="20"/>
        </w:rPr>
        <w:id w:val="1752698641"/>
        <w:docPartObj>
          <w:docPartGallery w:val="Page Numbers (Bottom of Page)"/>
          <w:docPartUnique/>
        </w:docPartObj>
      </w:sdtPr>
      <w:sdtContent>
        <w:r w:rsidRPr="00C10A3E">
          <w:rPr>
            <w:rFonts w:asciiTheme="minorHAnsi" w:hAnsiTheme="minorHAnsi"/>
            <w:sz w:val="20"/>
            <w:szCs w:val="20"/>
          </w:rPr>
          <w:fldChar w:fldCharType="begin"/>
        </w:r>
        <w:r w:rsidRPr="00C10A3E">
          <w:rPr>
            <w:rFonts w:asciiTheme="minorHAnsi" w:hAnsiTheme="minorHAnsi"/>
            <w:sz w:val="20"/>
            <w:szCs w:val="20"/>
          </w:rPr>
          <w:instrText>PAGE   \* MERGEFORMAT</w:instrText>
        </w:r>
        <w:r w:rsidRPr="00C10A3E">
          <w:rPr>
            <w:rFonts w:asciiTheme="minorHAnsi" w:hAnsiTheme="minorHAnsi"/>
            <w:sz w:val="20"/>
            <w:szCs w:val="20"/>
          </w:rPr>
          <w:fldChar w:fldCharType="separate"/>
        </w:r>
        <w:r w:rsidR="00BD2F8C">
          <w:rPr>
            <w:rFonts w:asciiTheme="minorHAnsi" w:hAnsiTheme="minorHAnsi"/>
            <w:noProof/>
            <w:sz w:val="20"/>
            <w:szCs w:val="20"/>
          </w:rPr>
          <w:t>1</w:t>
        </w:r>
        <w:r w:rsidRPr="00C10A3E">
          <w:rPr>
            <w:rFonts w:asciiTheme="minorHAnsi" w:hAnsiTheme="minorHAnsi"/>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8C" w:rsidRDefault="00BD2F8C">
      <w:r>
        <w:separator/>
      </w:r>
    </w:p>
  </w:footnote>
  <w:footnote w:type="continuationSeparator" w:id="0">
    <w:p w:rsidR="00BD2F8C" w:rsidRDefault="00BD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39FA"/>
    <w:multiLevelType w:val="hybridMultilevel"/>
    <w:tmpl w:val="1E0AC22C"/>
    <w:lvl w:ilvl="0" w:tplc="7E8072C2">
      <w:start w:val="1"/>
      <w:numFmt w:val="upperLetter"/>
      <w:lvlText w:val="%1."/>
      <w:lvlJc w:val="left"/>
      <w:pPr>
        <w:ind w:left="720" w:hanging="360"/>
      </w:pPr>
      <w:rPr>
        <w:rFonts w:asciiTheme="majorHAnsi" w:hAnsiTheme="majorHAnsi" w:hint="default"/>
        <w:b/>
        <w:i w:val="0"/>
        <w:spacing w:val="0"/>
        <w:kern w:val="22"/>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482E2D"/>
    <w:multiLevelType w:val="hybridMultilevel"/>
    <w:tmpl w:val="51D4931E"/>
    <w:lvl w:ilvl="0" w:tplc="DEEC9300">
      <w:start w:val="1"/>
      <w:numFmt w:val="bullet"/>
      <w:lvlText w:va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627276"/>
    <w:multiLevelType w:val="hybridMultilevel"/>
    <w:tmpl w:val="E1808EC4"/>
    <w:lvl w:ilvl="0" w:tplc="0E7C0DA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4E52EB0"/>
    <w:multiLevelType w:val="multilevel"/>
    <w:tmpl w:val="C9DEC7F8"/>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F50E8E"/>
    <w:multiLevelType w:val="hybridMultilevel"/>
    <w:tmpl w:val="041E3204"/>
    <w:lvl w:ilvl="0" w:tplc="180CD224">
      <w:start w:val="1"/>
      <w:numFmt w:val="decimal"/>
      <w:lvlText w:val="%1."/>
      <w:lvlJc w:val="left"/>
      <w:pPr>
        <w:ind w:left="720" w:hanging="360"/>
      </w:pPr>
      <w:rPr>
        <w:rFonts w:asciiTheme="majorHAnsi" w:hAnsiTheme="majorHAnsi" w:hint="default"/>
        <w:b/>
        <w:i w:val="0"/>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DE071F"/>
    <w:multiLevelType w:val="hybridMultilevel"/>
    <w:tmpl w:val="BADC1CFA"/>
    <w:lvl w:ilvl="0" w:tplc="F3DAA4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6E7A57"/>
    <w:multiLevelType w:val="hybridMultilevel"/>
    <w:tmpl w:val="2B582C7E"/>
    <w:lvl w:ilvl="0" w:tplc="A348AB7C">
      <w:start w:val="1"/>
      <w:numFmt w:val="lowerLetter"/>
      <w:lvlText w:val="%1)"/>
      <w:lvlJc w:val="left"/>
      <w:pPr>
        <w:ind w:left="720" w:hanging="360"/>
      </w:pPr>
      <w:rPr>
        <w:rFonts w:asciiTheme="majorHAnsi" w:hAnsiTheme="majorHAnsi" w:hint="default"/>
        <w:b w:val="0"/>
        <w:i w:val="0"/>
        <w:color w:val="7030A0"/>
        <w:sz w:val="22"/>
        <w:u w:val="single" w:color="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A83227"/>
    <w:multiLevelType w:val="hybridMultilevel"/>
    <w:tmpl w:val="69D69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D659A8"/>
    <w:multiLevelType w:val="hybridMultilevel"/>
    <w:tmpl w:val="B29CB3EE"/>
    <w:lvl w:ilvl="0" w:tplc="5BA6763E">
      <w:start w:val="1"/>
      <w:numFmt w:val="decimal"/>
      <w:lvlText w:val="%1."/>
      <w:lvlJc w:val="left"/>
      <w:pPr>
        <w:ind w:left="1440" w:hanging="360"/>
      </w:pPr>
      <w:rPr>
        <w:rFonts w:asciiTheme="majorHAnsi" w:hAnsiTheme="majorHAnsi" w:hint="default"/>
        <w:b/>
        <w:i w:val="0"/>
        <w:sz w:val="22"/>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0"/>
  </w:num>
  <w:num w:numId="3">
    <w:abstractNumId w:val="4"/>
  </w:num>
  <w:num w:numId="4">
    <w:abstractNumId w:val="4"/>
  </w:num>
  <w:num w:numId="5">
    <w:abstractNumId w:val="4"/>
  </w:num>
  <w:num w:numId="6">
    <w:abstractNumId w:val="8"/>
  </w:num>
  <w:num w:numId="7">
    <w:abstractNumId w:val="0"/>
  </w:num>
  <w:num w:numId="8">
    <w:abstractNumId w:val="1"/>
  </w:num>
  <w:num w:numId="9">
    <w:abstractNumId w:val="5"/>
  </w:num>
  <w:num w:numId="10">
    <w:abstractNumId w:val="6"/>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3E"/>
    <w:rsid w:val="000C01E6"/>
    <w:rsid w:val="00133534"/>
    <w:rsid w:val="001C31D6"/>
    <w:rsid w:val="007028CF"/>
    <w:rsid w:val="00A10053"/>
    <w:rsid w:val="00B54CB0"/>
    <w:rsid w:val="00BD2F8C"/>
    <w:rsid w:val="00C10A3E"/>
    <w:rsid w:val="00C4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3E"/>
    <w:pPr>
      <w:widowControl w:val="0"/>
      <w:suppressAutoHyphens/>
      <w:jc w:val="both"/>
    </w:pPr>
    <w:rPr>
      <w:rFonts w:ascii="Times New Roman" w:eastAsia="Times New Roman" w:hAnsi="Times New Roman" w:cs="Times New Roman"/>
      <w:kern w:val="0"/>
      <w:sz w:val="24"/>
      <w:szCs w:val="24"/>
      <w:lang w:val="fr-FR" w:eastAsia="ar-SA"/>
      <w14:ligatures w14:val="none"/>
    </w:rPr>
  </w:style>
  <w:style w:type="paragraph" w:styleId="Titre1">
    <w:name w:val="heading 1"/>
    <w:basedOn w:val="Normal"/>
    <w:next w:val="Normal"/>
    <w:link w:val="Titre1Car"/>
    <w:autoRedefine/>
    <w:uiPriority w:val="9"/>
    <w:qFormat/>
    <w:rsid w:val="007028CF"/>
    <w:pPr>
      <w:keepNext/>
      <w:keepLines/>
      <w:numPr>
        <w:numId w:val="11"/>
      </w:numPr>
      <w:spacing w:before="240"/>
      <w:ind w:hanging="360"/>
      <w:outlineLvl w:val="0"/>
    </w:pPr>
    <w:rPr>
      <w:rFonts w:asciiTheme="majorHAnsi" w:eastAsiaTheme="majorEastAsia" w:hAnsiTheme="majorHAnsi" w:cstheme="majorBidi"/>
      <w:sz w:val="28"/>
      <w:szCs w:val="32"/>
      <w:u w:val="single"/>
    </w:rPr>
  </w:style>
  <w:style w:type="paragraph" w:styleId="Titre2">
    <w:name w:val="heading 2"/>
    <w:basedOn w:val="Normal"/>
    <w:next w:val="Normal"/>
    <w:link w:val="Titre2Car"/>
    <w:autoRedefine/>
    <w:qFormat/>
    <w:rsid w:val="00C42326"/>
    <w:pPr>
      <w:keepNext/>
      <w:tabs>
        <w:tab w:val="num" w:pos="720"/>
      </w:tabs>
      <w:ind w:left="1440" w:hanging="360"/>
      <w:outlineLvl w:val="1"/>
    </w:pPr>
    <w:rPr>
      <w:rFonts w:ascii="Garamond" w:hAnsi="Garamond"/>
      <w:b/>
      <w:bCs/>
      <w:iCs/>
      <w:szCs w:val="28"/>
      <w:u w:val="single"/>
    </w:rPr>
  </w:style>
  <w:style w:type="paragraph" w:styleId="Titre3">
    <w:name w:val="heading 3"/>
    <w:basedOn w:val="Normal"/>
    <w:next w:val="Normal"/>
    <w:link w:val="Titre3Car"/>
    <w:autoRedefine/>
    <w:qFormat/>
    <w:rsid w:val="007028CF"/>
    <w:pPr>
      <w:keepNext/>
      <w:keepLines/>
      <w:tabs>
        <w:tab w:val="num" w:pos="720"/>
      </w:tabs>
      <w:ind w:left="714" w:hanging="357"/>
      <w:outlineLvl w:val="2"/>
    </w:pPr>
    <w:rPr>
      <w:rFonts w:ascii="Arial" w:hAnsi="Arial"/>
      <w:b/>
      <w:bCs/>
      <w:smallCaps/>
      <w:color w:val="7030A0"/>
      <w:u w:val="single"/>
    </w:rPr>
  </w:style>
  <w:style w:type="paragraph" w:styleId="Titre4">
    <w:name w:val="heading 4"/>
    <w:basedOn w:val="Normal"/>
    <w:next w:val="Normal"/>
    <w:link w:val="Titre4Car"/>
    <w:autoRedefine/>
    <w:qFormat/>
    <w:rsid w:val="007028CF"/>
    <w:pPr>
      <w:keepNext/>
      <w:tabs>
        <w:tab w:val="num" w:pos="720"/>
      </w:tabs>
      <w:spacing w:before="240" w:after="60"/>
      <w:ind w:left="360" w:hanging="360"/>
      <w:outlineLvl w:val="3"/>
    </w:pPr>
    <w:rPr>
      <w:color w:val="7030A0"/>
      <w:szCs w:val="2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character" w:customStyle="1" w:styleId="Titre2Car">
    <w:name w:val="Titre 2 Car"/>
    <w:basedOn w:val="Policepardfaut"/>
    <w:link w:val="Titre2"/>
    <w:rsid w:val="00C42326"/>
    <w:rPr>
      <w:rFonts w:ascii="Garamond" w:eastAsia="Times New Roman" w:hAnsi="Garamond" w:cs="Times New Roman"/>
      <w:b/>
      <w:bCs/>
      <w:iCs/>
      <w:kern w:val="0"/>
      <w:sz w:val="24"/>
      <w:szCs w:val="28"/>
      <w:u w:val="single"/>
      <w:lang w:val="fr-FR" w:eastAsia="ar-SA"/>
      <w14:ligatures w14:val="none"/>
    </w:rPr>
  </w:style>
  <w:style w:type="character" w:customStyle="1" w:styleId="Titre1Car">
    <w:name w:val="Titre 1 Car"/>
    <w:basedOn w:val="Policepardfaut"/>
    <w:link w:val="Titre1"/>
    <w:uiPriority w:val="9"/>
    <w:rsid w:val="007028CF"/>
    <w:rPr>
      <w:rFonts w:asciiTheme="majorHAnsi" w:eastAsiaTheme="majorEastAsia" w:hAnsiTheme="majorHAnsi" w:cstheme="majorBidi"/>
      <w:sz w:val="28"/>
      <w:szCs w:val="32"/>
      <w:u w:val="single"/>
    </w:rPr>
  </w:style>
  <w:style w:type="character" w:customStyle="1" w:styleId="Titre4Car">
    <w:name w:val="Titre 4 Car"/>
    <w:basedOn w:val="Policepardfaut"/>
    <w:link w:val="Titre4"/>
    <w:rsid w:val="007028CF"/>
    <w:rPr>
      <w:rFonts w:eastAsia="Times New Roman" w:cs="Times New Roman"/>
      <w:color w:val="7030A0"/>
      <w:kern w:val="0"/>
      <w:szCs w:val="28"/>
      <w:lang w:val="de-DE" w:eastAsia="ar-SA"/>
      <w14:ligatures w14:val="none"/>
    </w:rPr>
  </w:style>
  <w:style w:type="character" w:customStyle="1" w:styleId="Titre3Car">
    <w:name w:val="Titre 3 Car"/>
    <w:basedOn w:val="Policepardfaut"/>
    <w:link w:val="Titre3"/>
    <w:rsid w:val="007028CF"/>
    <w:rPr>
      <w:rFonts w:ascii="Arial" w:eastAsia="Times New Roman" w:hAnsi="Arial" w:cs="Times New Roman"/>
      <w:b/>
      <w:bCs/>
      <w:smallCaps/>
      <w:color w:val="7030A0"/>
      <w:kern w:val="0"/>
      <w:szCs w:val="24"/>
      <w:u w:val="single"/>
      <w:lang w:val="fr-FR" w:eastAsia="ar-SA"/>
      <w14:ligatures w14:val="none"/>
    </w:rPr>
  </w:style>
  <w:style w:type="character" w:styleId="Lienhypertexte">
    <w:name w:val="Hyperlink"/>
    <w:basedOn w:val="Policepardfaut"/>
    <w:uiPriority w:val="99"/>
    <w:unhideWhenUsed/>
    <w:rsid w:val="00C10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boll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AppData\Roaming\Microsoft\Templates\LiveContent\15\Managed\Word%20Document%20Bibliography%20Styles\TC102786999%5b%5bfn=Mod&#232;le%20de%20lettre%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TC102786999[[fn=Modèle de lettre]]</Template>
  <TotalTime>0</TotalTime>
  <Pages>2</Pages>
  <Words>465</Words>
  <Characters>2561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2014-09-19T12:14:00Z</dcterms:created>
  <dcterms:modified xsi:type="dcterms:W3CDTF">2014-09-19T12:19:00Z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